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F1" w:rsidRDefault="00553CF1" w:rsidP="00553CF1">
      <w:pPr>
        <w:rPr>
          <w:rFonts w:hint="eastAsia"/>
        </w:rPr>
      </w:pPr>
      <w:r>
        <w:rPr>
          <w:rFonts w:hint="eastAsia"/>
        </w:rPr>
        <w:t>受文者：臺南市白河區竹門國民小學</w:t>
      </w:r>
    </w:p>
    <w:p w:rsidR="00553CF1" w:rsidRDefault="00553CF1" w:rsidP="00553CF1">
      <w:pPr>
        <w:rPr>
          <w:rFonts w:hint="eastAsia"/>
        </w:rPr>
      </w:pPr>
      <w:r>
        <w:rPr>
          <w:rFonts w:hint="eastAsia"/>
        </w:rPr>
        <w:t>發文日期：中華民國</w:t>
      </w: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</w:p>
    <w:p w:rsidR="00553CF1" w:rsidRDefault="00553CF1" w:rsidP="00553CF1">
      <w:pPr>
        <w:rPr>
          <w:rFonts w:hint="eastAsia"/>
        </w:rPr>
      </w:pPr>
      <w:r>
        <w:rPr>
          <w:rFonts w:hint="eastAsia"/>
        </w:rPr>
        <w:t>發文字號：府人給字第</w:t>
      </w:r>
      <w:r>
        <w:rPr>
          <w:rFonts w:hint="eastAsia"/>
        </w:rPr>
        <w:t>1080192914</w:t>
      </w:r>
      <w:r>
        <w:rPr>
          <w:rFonts w:hint="eastAsia"/>
        </w:rPr>
        <w:t>號</w:t>
      </w:r>
    </w:p>
    <w:p w:rsidR="00553CF1" w:rsidRDefault="00553CF1" w:rsidP="00553CF1">
      <w:pPr>
        <w:rPr>
          <w:rFonts w:hint="eastAsia"/>
        </w:rPr>
      </w:pPr>
      <w:r>
        <w:rPr>
          <w:rFonts w:hint="eastAsia"/>
        </w:rPr>
        <w:t>速別：普通件</w:t>
      </w:r>
    </w:p>
    <w:p w:rsidR="00553CF1" w:rsidRDefault="00553CF1" w:rsidP="00553CF1">
      <w:pPr>
        <w:rPr>
          <w:rFonts w:hint="eastAsia"/>
        </w:rPr>
      </w:pPr>
      <w:r>
        <w:rPr>
          <w:rFonts w:hint="eastAsia"/>
        </w:rPr>
        <w:t>密等及解密條件或保密期限：</w:t>
      </w:r>
    </w:p>
    <w:p w:rsidR="00553CF1" w:rsidRDefault="00553CF1" w:rsidP="00553CF1">
      <w:pPr>
        <w:rPr>
          <w:rFonts w:hint="eastAsia"/>
        </w:rPr>
      </w:pPr>
      <w:r>
        <w:rPr>
          <w:rFonts w:hint="eastAsia"/>
        </w:rPr>
        <w:t>附件：如說明一</w:t>
      </w:r>
    </w:p>
    <w:p w:rsidR="00553CF1" w:rsidRDefault="00553CF1" w:rsidP="00553CF1">
      <w:pPr>
        <w:rPr>
          <w:rFonts w:hint="eastAsia"/>
        </w:rPr>
      </w:pPr>
    </w:p>
    <w:p w:rsidR="00553CF1" w:rsidRDefault="00553CF1" w:rsidP="00553CF1">
      <w:pPr>
        <w:rPr>
          <w:rFonts w:hint="eastAsia"/>
        </w:rPr>
      </w:pPr>
      <w:r>
        <w:rPr>
          <w:rFonts w:hint="eastAsia"/>
        </w:rPr>
        <w:t>主旨：行政院人事行政總處辦理</w:t>
      </w:r>
      <w:r>
        <w:rPr>
          <w:rFonts w:hint="eastAsia"/>
        </w:rPr>
        <w:t>108</w:t>
      </w:r>
      <w:r>
        <w:rPr>
          <w:rFonts w:hint="eastAsia"/>
        </w:rPr>
        <w:t>年至</w:t>
      </w:r>
      <w:r>
        <w:rPr>
          <w:rFonts w:hint="eastAsia"/>
        </w:rPr>
        <w:t>111</w:t>
      </w:r>
      <w:r>
        <w:rPr>
          <w:rFonts w:hint="eastAsia"/>
        </w:rPr>
        <w:t>年「長期照顧保險方案」，經公開徵選由國泰人壽保險股份有限公司獲選承作，請查照並轉知同仁。</w:t>
      </w:r>
    </w:p>
    <w:p w:rsidR="00553CF1" w:rsidRDefault="00553CF1" w:rsidP="00553CF1">
      <w:pPr>
        <w:rPr>
          <w:rFonts w:hint="eastAsia"/>
        </w:rPr>
      </w:pPr>
      <w:r>
        <w:rPr>
          <w:rFonts w:hint="eastAsia"/>
        </w:rPr>
        <w:t>說明：</w:t>
      </w:r>
    </w:p>
    <w:p w:rsidR="00553CF1" w:rsidRDefault="00553CF1" w:rsidP="00553CF1">
      <w:pPr>
        <w:rPr>
          <w:rFonts w:hint="eastAsia"/>
        </w:rPr>
      </w:pPr>
      <w:r>
        <w:rPr>
          <w:rFonts w:hint="eastAsia"/>
        </w:rPr>
        <w:t>一、依據行政院人事行政總處</w:t>
      </w: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日總處給字第</w:t>
      </w:r>
      <w:r>
        <w:rPr>
          <w:rFonts w:hint="eastAsia"/>
        </w:rPr>
        <w:t>10800267262</w:t>
      </w:r>
      <w:r>
        <w:rPr>
          <w:rFonts w:hint="eastAsia"/>
        </w:rPr>
        <w:t>號函瓣理，並檢附原函影本及其附件。</w:t>
      </w:r>
    </w:p>
    <w:p w:rsidR="0065767D" w:rsidRDefault="00553CF1" w:rsidP="00553CF1">
      <w:pPr>
        <w:rPr>
          <w:rFonts w:hint="eastAsia"/>
        </w:rPr>
      </w:pPr>
      <w:r>
        <w:rPr>
          <w:rFonts w:hint="eastAsia"/>
        </w:rPr>
        <w:t>二、相關資訊登載於臺南市政府人事處網頁（</w:t>
      </w:r>
      <w:r>
        <w:rPr>
          <w:rFonts w:hint="eastAsia"/>
        </w:rPr>
        <w:t>http://personnel.tainan.gov.tw/</w:t>
      </w:r>
      <w:r>
        <w:rPr>
          <w:rFonts w:hint="eastAsia"/>
        </w:rPr>
        <w:t>）權益</w:t>
      </w:r>
      <w:r>
        <w:rPr>
          <w:rFonts w:hint="eastAsia"/>
        </w:rPr>
        <w:t>e</w:t>
      </w:r>
      <w:r>
        <w:rPr>
          <w:rFonts w:hint="eastAsia"/>
        </w:rPr>
        <w:t>點靈「其他」區或國泰人壽「公教人員長照服務專區」（</w:t>
      </w:r>
      <w:hyperlink r:id="rId5" w:history="1">
        <w:r w:rsidRPr="009D41B2">
          <w:rPr>
            <w:rStyle w:val="a3"/>
            <w:rFonts w:hint="eastAsia"/>
          </w:rPr>
          <w:t>https://www.cathaylife.com.tw/cathaylife/products/insurance/protection/public-servants</w:t>
        </w:r>
        <w:r w:rsidRPr="009D41B2">
          <w:rPr>
            <w:rStyle w:val="a3"/>
            <w:rFonts w:hint="eastAsia"/>
          </w:rPr>
          <w:t>），如有需求可逕洽國泰人壽，洽詢電話</w:t>
        </w:r>
        <w:r w:rsidRPr="009D41B2">
          <w:rPr>
            <w:rStyle w:val="a3"/>
            <w:rFonts w:hint="eastAsia"/>
          </w:rPr>
          <w:t>0800-036-599</w:t>
        </w:r>
      </w:hyperlink>
      <w:r>
        <w:rPr>
          <w:rFonts w:hint="eastAsia"/>
        </w:rPr>
        <w:t>。</w:t>
      </w:r>
    </w:p>
    <w:p w:rsidR="00553CF1" w:rsidRDefault="00553CF1" w:rsidP="00553CF1">
      <w:pPr>
        <w:rPr>
          <w:rFonts w:hint="eastAsia"/>
        </w:rPr>
      </w:pPr>
    </w:p>
    <w:p w:rsidR="00553CF1" w:rsidRDefault="00553CF1" w:rsidP="00553CF1">
      <w:pPr>
        <w:rPr>
          <w:rFonts w:hint="eastAsia"/>
        </w:rPr>
      </w:pPr>
      <w:r>
        <w:rPr>
          <w:rFonts w:hint="eastAsia"/>
        </w:rPr>
        <w:t>正本：臺南市政府各處</w:t>
      </w:r>
      <w:r>
        <w:rPr>
          <w:rFonts w:hint="eastAsia"/>
        </w:rPr>
        <w:t>(</w:t>
      </w:r>
      <w:r>
        <w:rPr>
          <w:rFonts w:hint="eastAsia"/>
        </w:rPr>
        <w:t>臺南市政府人事處除外</w:t>
      </w:r>
      <w:r>
        <w:rPr>
          <w:rFonts w:hint="eastAsia"/>
        </w:rPr>
        <w:t>)</w:t>
      </w:r>
      <w:r>
        <w:rPr>
          <w:rFonts w:hint="eastAsia"/>
        </w:rPr>
        <w:t>、臺南市政府所屬各級機關學校</w:t>
      </w:r>
    </w:p>
    <w:p w:rsidR="00553CF1" w:rsidRPr="00553CF1" w:rsidRDefault="00553CF1" w:rsidP="00553CF1">
      <w:r>
        <w:rPr>
          <w:rFonts w:hint="eastAsia"/>
        </w:rPr>
        <w:t>副本：臺南市政府人事處</w:t>
      </w:r>
      <w:bookmarkStart w:id="0" w:name="_GoBack"/>
      <w:bookmarkEnd w:id="0"/>
    </w:p>
    <w:sectPr w:rsidR="00553CF1" w:rsidRPr="00553C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CF1"/>
    <w:rsid w:val="00553CF1"/>
    <w:rsid w:val="0065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C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C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thaylife.com.tw/cathaylife/products/insurance/protection/public-servants&#65289;&#65292;&#22914;&#26377;&#38656;&#27714;&#21487;&#36885;&#27965;&#22283;&#27888;&#20154;&#22781;&#65292;&#27965;&#35426;&#38651;&#35441;0800-036-5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2019-02-18T01:23:00Z</dcterms:created>
  <dcterms:modified xsi:type="dcterms:W3CDTF">2019-02-18T01:25:00Z</dcterms:modified>
</cp:coreProperties>
</file>